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C525CC" w:rsidTr="0047746C">
        <w:trPr>
          <w:trHeight w:val="2409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600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C0641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C525CC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CC0641" w:rsidRPr="00CC06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Логинова, ул. Г. </w:t>
            </w:r>
            <w:proofErr w:type="spellStart"/>
            <w:r w:rsidR="00CC0641" w:rsidRPr="00CC0641">
              <w:rPr>
                <w:rFonts w:ascii="Times New Roman" w:hAnsi="Times New Roman"/>
                <w:sz w:val="24"/>
                <w:szCs w:val="24"/>
                <w:lang w:val="ru-RU"/>
              </w:rPr>
              <w:t>Суфтина</w:t>
            </w:r>
            <w:proofErr w:type="spellEnd"/>
            <w:r w:rsidR="00CC0641" w:rsidRPr="00CC06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ул. Попова, </w:t>
            </w:r>
          </w:p>
          <w:p w:rsidR="000C596E" w:rsidRPr="000C596E" w:rsidRDefault="00CC0641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0641">
              <w:rPr>
                <w:rFonts w:ascii="Times New Roman" w:hAnsi="Times New Roman"/>
                <w:sz w:val="24"/>
                <w:szCs w:val="24"/>
                <w:lang w:val="ru-RU"/>
              </w:rPr>
              <w:t>просп. Обводный канал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0C596E" w:rsidRDefault="000C596E" w:rsidP="00C525CC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в границах части элемента планировочной структуры: </w:t>
      </w:r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Логинова, ул. Г. </w:t>
      </w:r>
      <w:proofErr w:type="spellStart"/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>Суфтина</w:t>
      </w:r>
      <w:proofErr w:type="spellEnd"/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>, ул. Попова, просп. Обводный канал</w:t>
      </w:r>
    </w:p>
    <w:p w:rsidR="009B6ADB" w:rsidRPr="00EF737C" w:rsidRDefault="009B6ADB" w:rsidP="00C525CC">
      <w:pPr>
        <w:spacing w:before="100" w:before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C525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C525CC" w:rsidRDefault="009B6ADB" w:rsidP="00C525CC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525CC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C525CC">
        <w:rPr>
          <w:rFonts w:ascii="Times New Roman" w:hAnsi="Times New Roman"/>
          <w:lang w:val="ru-RU"/>
        </w:rPr>
        <w:t xml:space="preserve"> </w:t>
      </w:r>
      <w:r w:rsidRPr="00C525CC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C525CC">
        <w:rPr>
          <w:rFonts w:ascii="Times New Roman" w:hAnsi="Times New Roman"/>
          <w:sz w:val="28"/>
          <w:szCs w:val="28"/>
          <w:lang w:val="ru-RU"/>
        </w:rPr>
        <w:t>застройки (</w:t>
      </w:r>
      <w:r w:rsidR="00C525CC">
        <w:rPr>
          <w:rFonts w:ascii="Times New Roman" w:hAnsi="Times New Roman"/>
          <w:sz w:val="28"/>
          <w:szCs w:val="28"/>
          <w:lang w:val="ru-RU"/>
        </w:rPr>
        <w:t>п</w:t>
      </w:r>
      <w:r w:rsidRPr="00C525CC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C525CC">
        <w:rPr>
          <w:rFonts w:ascii="Times New Roman" w:hAnsi="Times New Roman"/>
          <w:sz w:val="28"/>
          <w:szCs w:val="28"/>
          <w:lang w:val="ru-RU"/>
        </w:rPr>
        <w:t>е</w:t>
      </w:r>
      <w:r w:rsidRPr="00C525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25C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C525CC">
        <w:rPr>
          <w:rFonts w:ascii="Times New Roman" w:hAnsi="Times New Roman"/>
          <w:sz w:val="28"/>
          <w:szCs w:val="28"/>
          <w:lang w:val="ru-RU"/>
        </w:rPr>
        <w:t>3</w:t>
      </w:r>
      <w:r w:rsidR="00B42389" w:rsidRPr="00C525CC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C525CC">
        <w:rPr>
          <w:rFonts w:ascii="Times New Roman" w:hAnsi="Times New Roman"/>
          <w:sz w:val="28"/>
          <w:szCs w:val="28"/>
          <w:lang w:val="ru-RU"/>
        </w:rPr>
        <w:t>в части _______________________________________ исполнены в следующем объеме:</w:t>
      </w:r>
    </w:p>
    <w:p w:rsidR="009B6ADB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p w:rsidR="00C525CC" w:rsidRPr="00EF737C" w:rsidRDefault="00C525CC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C525CC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C525CC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C525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381A91"/>
    <w:rsid w:val="00470E7A"/>
    <w:rsid w:val="0047746C"/>
    <w:rsid w:val="004A00B5"/>
    <w:rsid w:val="006009D7"/>
    <w:rsid w:val="009B6ADB"/>
    <w:rsid w:val="00B42389"/>
    <w:rsid w:val="00C525CC"/>
    <w:rsid w:val="00CC0641"/>
    <w:rsid w:val="00CE6190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25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25CC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25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25CC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2</cp:revision>
  <cp:lastPrinted>2023-09-21T09:12:00Z</cp:lastPrinted>
  <dcterms:created xsi:type="dcterms:W3CDTF">2023-09-21T12:29:00Z</dcterms:created>
  <dcterms:modified xsi:type="dcterms:W3CDTF">2023-09-21T12:29:00Z</dcterms:modified>
</cp:coreProperties>
</file>